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96" w:rsidRDefault="00974896" w:rsidP="00974896">
      <w:pPr>
        <w:shd w:val="clear" w:color="auto" w:fill="FFFFFF"/>
        <w:tabs>
          <w:tab w:val="left" w:pos="2207"/>
        </w:tabs>
        <w:ind w:right="-70"/>
        <w:jc w:val="center"/>
        <w:rPr>
          <w:b/>
          <w:bCs/>
          <w:iCs/>
          <w:color w:val="000080"/>
        </w:rPr>
      </w:pPr>
      <w:r>
        <w:rPr>
          <w:b/>
          <w:bCs/>
          <w:iCs/>
          <w:color w:val="000080"/>
        </w:rPr>
        <w:t>Информация о ценах (тарифах) на электрическую энергию (мощность) для потребителей гарантирующего поставщика АО «Энергос</w:t>
      </w:r>
      <w:r w:rsidR="00DC423F">
        <w:rPr>
          <w:b/>
          <w:bCs/>
          <w:iCs/>
          <w:color w:val="000080"/>
        </w:rPr>
        <w:t>бытовая компания «Восток» в 2024</w:t>
      </w:r>
      <w:r>
        <w:rPr>
          <w:b/>
          <w:bCs/>
          <w:iCs/>
          <w:color w:val="000080"/>
        </w:rPr>
        <w:t xml:space="preserve"> году</w:t>
      </w:r>
    </w:p>
    <w:p w:rsidR="00974896" w:rsidRDefault="00974896" w:rsidP="00974896">
      <w:pPr>
        <w:shd w:val="clear" w:color="auto" w:fill="FFFFFF"/>
        <w:tabs>
          <w:tab w:val="left" w:pos="2207"/>
        </w:tabs>
        <w:ind w:firstLine="709"/>
        <w:jc w:val="both"/>
        <w:rPr>
          <w:color w:val="000000"/>
        </w:rPr>
      </w:pPr>
      <w:r>
        <w:t xml:space="preserve">В соответствии с </w:t>
      </w:r>
      <w:proofErr w:type="spellStart"/>
      <w:r>
        <w:t>п.п</w:t>
      </w:r>
      <w:proofErr w:type="spellEnd"/>
      <w:r>
        <w:t>. а) п. 45 Постановления Правительства РФ от 21.01.2014 №24 «Стандарты раскрытия информации субъектами оптового и розничных рынков электрической</w:t>
      </w:r>
      <w:r>
        <w:rPr>
          <w:color w:val="000000"/>
        </w:rPr>
        <w:t xml:space="preserve"> энергии» информация о регулируемых составляющих цен на электрическую энергию (мощность) для потребителей ГП АО «Энергосбытовая компания «Восток», кроме населения и приравненных к нему категорий потребителей: о величине сбытовой надбавки гарантирующего поставщика АО «Энергосбытовая компания «Восток», единых (котловых) тарифах на услуги по передаче электрической энергии (мощности) и стоимости иных услуг, оказание которых является неотъемлемой частью поставки электрической энергии потребителю, установленных соответству</w:t>
      </w:r>
      <w:r w:rsidR="006A57E3">
        <w:rPr>
          <w:color w:val="000000"/>
        </w:rPr>
        <w:t xml:space="preserve">ющими решениями ФАС России и </w:t>
      </w:r>
      <w:r w:rsidR="003B1207">
        <w:rPr>
          <w:color w:val="000000"/>
        </w:rPr>
        <w:t>Департамента</w:t>
      </w:r>
      <w:r w:rsidR="00322604">
        <w:rPr>
          <w:color w:val="000000"/>
        </w:rPr>
        <w:t xml:space="preserve"> Оренбургской области по ценам и регулированию тарифов</w:t>
      </w:r>
      <w:r w:rsidR="009423F4">
        <w:rPr>
          <w:color w:val="000000"/>
        </w:rPr>
        <w:t xml:space="preserve"> </w:t>
      </w:r>
      <w:r w:rsidR="00DC423F">
        <w:rPr>
          <w:color w:val="000000"/>
        </w:rPr>
        <w:t>на 2024</w:t>
      </w:r>
      <w:r>
        <w:rPr>
          <w:color w:val="000000"/>
        </w:rPr>
        <w:t xml:space="preserve"> год, размещена на официальном сайте АО «Энергосбытовая компания «Восток» по адресу </w:t>
      </w:r>
      <w:r w:rsidR="0033696A" w:rsidRPr="0033696A">
        <w:rPr>
          <w:rStyle w:val="a3"/>
        </w:rPr>
        <w:t>https://orenburg.vostok-electra.ru/clients/legal-entity/tariffs-and-prices-for-electric-energy-power</w:t>
      </w:r>
      <w:r>
        <w:rPr>
          <w:rStyle w:val="a3"/>
        </w:rPr>
        <w:t>.</w:t>
      </w:r>
      <w:r>
        <w:rPr>
          <w:color w:val="0070C0"/>
        </w:rPr>
        <w:t xml:space="preserve"> </w:t>
      </w:r>
    </w:p>
    <w:p w:rsidR="00974896" w:rsidRDefault="00974896" w:rsidP="00974896">
      <w:pPr>
        <w:tabs>
          <w:tab w:val="left" w:pos="2207"/>
        </w:tabs>
        <w:ind w:firstLine="709"/>
        <w:jc w:val="both"/>
      </w:pPr>
      <w:r>
        <w:t xml:space="preserve">Информация о </w:t>
      </w:r>
      <w:r>
        <w:rPr>
          <w:bCs/>
          <w:iCs/>
        </w:rPr>
        <w:t xml:space="preserve">ценах (тарифах) на </w:t>
      </w:r>
      <w:r>
        <w:t xml:space="preserve">электрическую энергию, поставляемую населению и приравненным к нему категориям потребителей, установленных </w:t>
      </w:r>
      <w:r w:rsidR="00322604">
        <w:rPr>
          <w:color w:val="000000"/>
        </w:rPr>
        <w:t xml:space="preserve">Департаментом Оренбургской области по ценам и регулированию тарифов </w:t>
      </w:r>
      <w:r w:rsidR="00DC423F">
        <w:t>на 2024</w:t>
      </w:r>
      <w:r>
        <w:t xml:space="preserve"> год, размещена на официальном сайте АО </w:t>
      </w:r>
      <w:r>
        <w:rPr>
          <w:color w:val="000000"/>
        </w:rPr>
        <w:t>«Энергосбытовая компания «Восток»</w:t>
      </w:r>
      <w:r>
        <w:t xml:space="preserve"> по адресу: </w:t>
      </w:r>
      <w:r w:rsidR="0033696A" w:rsidRPr="0033696A">
        <w:rPr>
          <w:rStyle w:val="a3"/>
        </w:rPr>
        <w:t>https://orenburg.vostok-electra.ru/clients/physical-persons/tariffs-for-electricity</w:t>
      </w:r>
      <w:r>
        <w:t xml:space="preserve">. </w:t>
      </w:r>
    </w:p>
    <w:p w:rsidR="009423F4" w:rsidRPr="0033696A" w:rsidRDefault="00974896" w:rsidP="009423F4">
      <w:pPr>
        <w:tabs>
          <w:tab w:val="left" w:pos="2207"/>
        </w:tabs>
        <w:ind w:firstLine="709"/>
        <w:jc w:val="both"/>
      </w:pPr>
      <w:r>
        <w:t xml:space="preserve">Размер регулируемой сбытовой надбавки гарантирующего поставщика АО </w:t>
      </w:r>
      <w:r>
        <w:rPr>
          <w:color w:val="000000"/>
        </w:rPr>
        <w:t xml:space="preserve">«Энергосбытовая компания «Восток» </w:t>
      </w:r>
      <w:r>
        <w:t xml:space="preserve">устанавливается </w:t>
      </w:r>
      <w:r w:rsidR="003B1207">
        <w:t>приказом</w:t>
      </w:r>
      <w:r>
        <w:t xml:space="preserve"> </w:t>
      </w:r>
      <w:r w:rsidR="003B1207">
        <w:rPr>
          <w:color w:val="000000"/>
        </w:rPr>
        <w:t>Департамента</w:t>
      </w:r>
      <w:r w:rsidR="00322604">
        <w:rPr>
          <w:color w:val="000000"/>
        </w:rPr>
        <w:t xml:space="preserve"> Оренбургской области по ценам и регулированию тарифов</w:t>
      </w:r>
      <w:r w:rsidR="006A57E3">
        <w:t xml:space="preserve"> </w:t>
      </w:r>
      <w:r w:rsidR="0033696A">
        <w:t>полный текст,</w:t>
      </w:r>
      <w:r>
        <w:t xml:space="preserve"> которого размещен на сайте компании по адресу: </w:t>
      </w:r>
      <w:hyperlink r:id="rId4" w:history="1">
        <w:r w:rsidR="0033696A" w:rsidRPr="00BA0277">
          <w:rPr>
            <w:rStyle w:val="a3"/>
          </w:rPr>
          <w:t>https://orenburg.vostok-electra.ru/clients/legal-entity/tariffs-and-prices-for-electric-energy-power</w:t>
        </w:r>
      </w:hyperlink>
      <w:r w:rsidR="0033696A">
        <w:t>.</w:t>
      </w:r>
    </w:p>
    <w:p w:rsidR="0033696A" w:rsidRPr="009423F4" w:rsidRDefault="0033696A" w:rsidP="009423F4">
      <w:pPr>
        <w:tabs>
          <w:tab w:val="left" w:pos="2207"/>
        </w:tabs>
        <w:ind w:firstLine="709"/>
        <w:jc w:val="both"/>
      </w:pPr>
    </w:p>
    <w:p w:rsidR="00974896" w:rsidRDefault="00974896" w:rsidP="009423F4">
      <w:pPr>
        <w:tabs>
          <w:tab w:val="left" w:pos="2207"/>
        </w:tabs>
        <w:ind w:firstLine="709"/>
        <w:jc w:val="both"/>
      </w:pPr>
    </w:p>
    <w:p w:rsidR="00974896" w:rsidRDefault="00974896" w:rsidP="00974896">
      <w:pPr>
        <w:tabs>
          <w:tab w:val="left" w:pos="2207"/>
        </w:tabs>
        <w:ind w:firstLine="709"/>
        <w:jc w:val="both"/>
      </w:pPr>
    </w:p>
    <w:p w:rsidR="00AE3504" w:rsidRPr="006A57E3" w:rsidRDefault="00AE3504">
      <w:bookmarkStart w:id="0" w:name="_GoBack"/>
      <w:bookmarkEnd w:id="0"/>
    </w:p>
    <w:sectPr w:rsidR="00AE3504" w:rsidRPr="006A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96"/>
    <w:rsid w:val="00322604"/>
    <w:rsid w:val="0033696A"/>
    <w:rsid w:val="003B1207"/>
    <w:rsid w:val="006A57E3"/>
    <w:rsid w:val="00772497"/>
    <w:rsid w:val="009423F4"/>
    <w:rsid w:val="00974896"/>
    <w:rsid w:val="00AE3504"/>
    <w:rsid w:val="00C54BD3"/>
    <w:rsid w:val="00DC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DD06"/>
  <w15:chartTrackingRefBased/>
  <w15:docId w15:val="{8732BBA8-517A-4B2F-B295-1DCAA0A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48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5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1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enburg.vostok-electra.ru/clients/legal-entity/tariffs-and-prices-for-electric-energy-po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Барбара Анна Викторовна</dc:creator>
  <cp:keywords/>
  <dc:description/>
  <cp:lastModifiedBy>Барбара Анна Викторовна</cp:lastModifiedBy>
  <cp:revision>6</cp:revision>
  <dcterms:created xsi:type="dcterms:W3CDTF">2024-06-03T04:12:00Z</dcterms:created>
  <dcterms:modified xsi:type="dcterms:W3CDTF">2024-11-18T05:21:00Z</dcterms:modified>
</cp:coreProperties>
</file>